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ind w:left="3540" w:firstLine="708"/>
        <w:rPr>
          <w:rFonts w:ascii="Chiller" w:hAnsi="Chiller"/>
          <w:b/>
          <w:sz w:val="28"/>
          <w:szCs w:val="28"/>
        </w:rPr>
      </w:pPr>
      <w:r>
        <w:rPr>
          <w:rFonts w:cs="Cambria" w:ascii="Cambria" w:hAnsi="Cambria"/>
          <w:b/>
          <w:sz w:val="28"/>
          <w:szCs w:val="28"/>
        </w:rPr>
        <w:t>Решение</w:t>
      </w:r>
      <w:r>
        <w:rPr>
          <w:rFonts w:ascii="Chiller" w:hAnsi="Chiller"/>
          <w:b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собственника</w:t>
      </w:r>
      <w:r>
        <w:rPr>
          <w:rFonts w:ascii="Times New Roman" w:hAnsi="Times New Roman"/>
          <w:sz w:val="24"/>
          <w:szCs w:val="24"/>
        </w:rPr>
        <w:t xml:space="preserve"> по вопросам повестки дня внеочередного общего собрания собственников помещений (очно-заочная форма голосования) 15-26 сентября 2025г в ЖСК «</w:t>
      </w:r>
      <w:r>
        <w:rPr>
          <w:rFonts w:ascii="Times New Roman" w:hAnsi="Times New Roman"/>
          <w:sz w:val="24"/>
          <w:szCs w:val="24"/>
        </w:rPr>
        <w:t>Тест</w:t>
      </w:r>
      <w:r>
        <w:rPr>
          <w:rFonts w:ascii="Times New Roman" w:hAnsi="Times New Roman"/>
          <w:sz w:val="24"/>
          <w:szCs w:val="24"/>
        </w:rPr>
        <w:t xml:space="preserve">», расположенном по адресу: 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eastAsia="Times New Roman" w:ascii="Times New Roman" w:hAnsi="Times New Roman"/>
          <w:b/>
          <w:i/>
          <w:sz w:val="24"/>
          <w:szCs w:val="24"/>
        </w:rPr>
        <w:t xml:space="preserve">г. Москва, </w:t>
      </w:r>
      <w:r>
        <w:rPr>
          <w:rFonts w:eastAsia="Times New Roman" w:ascii="Times New Roman" w:hAnsi="Times New Roman"/>
          <w:b/>
          <w:i/>
          <w:sz w:val="24"/>
          <w:szCs w:val="24"/>
          <w:lang w:val="en-US"/>
        </w:rPr>
        <w:t xml:space="preserve">улица </w:t>
      </w:r>
      <w:r>
        <w:rPr>
          <w:rFonts w:eastAsia="Times New Roman" w:ascii="Times New Roman" w:hAnsi="Times New Roman"/>
          <w:b/>
          <w:i/>
          <w:sz w:val="24"/>
          <w:szCs w:val="24"/>
          <w:lang w:val="ru-RU"/>
        </w:rPr>
        <w:t>Пушкина</w:t>
      </w:r>
      <w:r>
        <w:rPr>
          <w:rFonts w:eastAsia="Times New Roman" w:ascii="Times New Roman" w:hAnsi="Times New Roman"/>
          <w:b/>
          <w:i/>
          <w:sz w:val="24"/>
          <w:szCs w:val="24"/>
        </w:rPr>
        <w:t>, д.</w:t>
      </w:r>
      <w:r>
        <w:rPr>
          <w:rFonts w:eastAsia="Times New Roman" w:ascii="Times New Roman" w:hAnsi="Times New Roman"/>
          <w:b/>
          <w:i/>
          <w:sz w:val="24"/>
          <w:szCs w:val="24"/>
          <w:lang w:val="ru-RU"/>
        </w:rPr>
        <w:t xml:space="preserve"> </w:t>
      </w:r>
      <w:r>
        <w:rPr>
          <w:rFonts w:eastAsia="Times New Roman" w:ascii="Times New Roman" w:hAnsi="Times New Roman"/>
          <w:b/>
          <w:i/>
          <w:sz w:val="24"/>
          <w:szCs w:val="24"/>
          <w:lang w:val="en-US"/>
        </w:rPr>
        <w:t>Колотушкина</w:t>
      </w:r>
      <w:r>
        <w:rPr>
          <w:rFonts w:ascii="Times New Roman" w:hAnsi="Times New Roman"/>
          <w:b/>
          <w:i/>
          <w:sz w:val="24"/>
          <w:szCs w:val="24"/>
        </w:rPr>
        <w:br/>
      </w:r>
    </w:p>
    <w:p>
      <w:pPr>
        <w:sectPr>
          <w:type w:val="nextPage"/>
          <w:pgSz w:w="11906" w:h="16838"/>
          <w:pgMar w:left="737" w:right="567" w:gutter="0" w:header="0" w:top="567" w:footer="0" w:bottom="624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auto" w:line="240" w:before="0" w:after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Помещение (квартира)  №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{{APT_NUM}}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СНИЛС: </w:t>
      </w:r>
      <w:r>
        <w:rPr>
          <w:rFonts w:ascii="Times New Roman" w:hAnsi="Times New Roman"/>
          <w:sz w:val="24"/>
          <w:szCs w:val="24"/>
          <w:lang w:val="en-US"/>
        </w:rPr>
        <w:t>{{SNILS}}</w:t>
      </w:r>
    </w:p>
    <w:p>
      <w:pPr>
        <w:sectPr>
          <w:type w:val="continuous"/>
          <w:pgSz w:w="11906" w:h="16838"/>
          <w:pgMar w:left="737" w:right="567" w:gutter="0" w:header="0" w:top="567" w:footer="0" w:bottom="624"/>
          <w:cols w:num="2" w:space="282" w:equalWidth="true" w:sep="false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auto" w:line="240"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Ф.И.О. собственника помещения: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{{FIO}}</w:t>
      </w:r>
    </w:p>
    <w:p>
      <w:pPr>
        <w:pStyle w:val="Normal"/>
        <w:spacing w:before="0" w:after="0"/>
        <w:contextualSpacing/>
        <w:rPr/>
      </w:pPr>
      <w:r>
        <w:rPr>
          <w:rFonts w:ascii="Times New Roman" w:hAnsi="Times New Roman"/>
          <w:sz w:val="24"/>
          <w:szCs w:val="24"/>
        </w:rPr>
        <w:t>Документ (договор/свидетельство/выписка из ЕГРН, номер, дата выдачи), подтверждающий право собственности: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lang w:val="en-US"/>
        </w:rPr>
        <w:t>{{DOCUMENT_NUM}}</w:t>
      </w:r>
      <w:r>
        <w:rPr>
          <w:rStyle w:val="Ng-scope"/>
          <w:rFonts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en-US"/>
        </w:rPr>
        <w:t xml:space="preserve"> {{DOCUMENT_DATE}}</w:t>
      </w:r>
    </w:p>
    <w:p>
      <w:pPr>
        <w:sectPr>
          <w:type w:val="continuous"/>
          <w:pgSz w:w="11906" w:h="16838"/>
          <w:pgMar w:left="737" w:right="567" w:gutter="0" w:header="0" w:top="567" w:footer="0" w:bottom="624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before="0" w:after="0"/>
        <w:contextualSpacing/>
        <w:rPr/>
      </w:pPr>
      <w:r>
        <w:rPr>
          <w:rFonts w:ascii="Times New Roman" w:hAnsi="Times New Roman"/>
          <w:sz w:val="24"/>
          <w:szCs w:val="24"/>
        </w:rPr>
        <w:t>Общая площадь квартиры: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lang w:val="en-US"/>
        </w:rPr>
        <w:t xml:space="preserve">{{APT_AREA}} </w:t>
      </w:r>
      <w:r>
        <w:rPr>
          <w:rStyle w:val="Ng-scope"/>
          <w:rFonts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en-US"/>
        </w:rPr>
        <w:t>м</w:t>
      </w:r>
      <w:r>
        <w:rPr>
          <w:rStyle w:val="Ng-scope"/>
          <w:rFonts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vertAlign w:val="superscript"/>
          <w:lang w:val="en-US"/>
        </w:rPr>
        <w:t>2</w:t>
      </w:r>
    </w:p>
    <w:p>
      <w:pPr>
        <w:pStyle w:val="Normal"/>
        <w:spacing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Размер доли в праве собственности: </w:t>
      </w:r>
      <w:r>
        <w:rPr>
          <w:rFonts w:ascii="Times New Roman" w:hAnsi="Times New Roman"/>
          <w:sz w:val="24"/>
          <w:szCs w:val="24"/>
          <w:lang w:val="en-US"/>
        </w:rPr>
        <w:t xml:space="preserve">{{SHARE}} </w:t>
      </w:r>
    </w:p>
    <w:p>
      <w:pPr>
        <w:sectPr>
          <w:type w:val="continuous"/>
          <w:pgSz w:w="11906" w:h="16838"/>
          <w:pgMar w:left="737" w:right="567" w:gutter="0" w:header="0" w:top="567" w:footer="0" w:bottom="624"/>
          <w:cols w:num="2" w:space="282" w:equalWidth="true" w:sep="false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before="0" w:after="0"/>
        <w:contextualSpacing/>
        <w:rPr>
          <w:rStyle w:val="Ng-scope"/>
          <w:rFonts w:ascii="Times New Roman" w:hAnsi="Times New Roman"/>
          <w:b/>
          <w:bCs/>
          <w:i/>
          <w:i/>
          <w:color w:val="000000"/>
          <w:sz w:val="24"/>
          <w:szCs w:val="24"/>
          <w:shd w:fill="FFFFFF" w:val="clear"/>
        </w:rPr>
      </w:pPr>
      <w:r>
        <w:rPr>
          <w:rStyle w:val="Ng-scope"/>
          <w:rFonts w:ascii="Times New Roman" w:hAnsi="Times New Roman"/>
          <w:b/>
          <w:bCs/>
          <w:i/>
          <w:color w:val="000000"/>
          <w:sz w:val="24"/>
          <w:szCs w:val="24"/>
          <w:shd w:fill="FFFFFF" w:val="clear"/>
        </w:rPr>
        <w:t>_______________________________________________________________________________________</w:t>
      </w:r>
    </w:p>
    <w:p>
      <w:pPr>
        <w:pStyle w:val="Normal"/>
        <w:suppressAutoHyphens w:val="true"/>
        <w:spacing w:lineRule="auto" w:line="240" w:before="0" w:after="0"/>
        <w:contextualSpacing/>
        <w:rPr>
          <w:rFonts w:ascii="Times New Roman" w:hAnsi="Times New Roman" w:eastAsia="Calibri" w:eastAsiaTheme="minorHAnsi"/>
          <w:b/>
          <w:sz w:val="24"/>
          <w:szCs w:val="24"/>
        </w:rPr>
      </w:pPr>
      <w:r>
        <w:rPr>
          <w:rFonts w:eastAsia="Calibri" w:ascii="Times New Roman" w:hAnsi="Times New Roman" w:eastAsiaTheme="minorHAnsi"/>
          <w:b/>
          <w:sz w:val="24"/>
          <w:szCs w:val="24"/>
        </w:rPr>
        <w:t>ВОПРОСЫ, ПОСТАВЛЕННЫЕ НА ГОЛОСОВАНИЕ, И РЕШЕНИЯ СОБСТВЕННИКА</w:t>
      </w:r>
    </w:p>
    <w:p>
      <w:pPr>
        <w:pStyle w:val="Normal"/>
        <w:suppressAutoHyphens w:val="true"/>
        <w:spacing w:lineRule="auto" w:line="240" w:before="0" w:after="0"/>
        <w:jc w:val="both"/>
        <w:rPr>
          <w:rFonts w:ascii="Times New Roman" w:hAnsi="Times New Roman" w:eastAsia="Calibri" w:eastAsiaTheme="minorHAnsi"/>
          <w:b/>
          <w:sz w:val="12"/>
          <w:szCs w:val="12"/>
        </w:rPr>
      </w:pPr>
      <w:bookmarkStart w:id="0" w:name="_Hlk208594575"/>
      <w:bookmarkEnd w:id="0"/>
      <w:r>
        <w:rPr>
          <w:rFonts w:eastAsia="Times New Roman" w:ascii="Times New Roman" w:hAnsi="Times New Roman"/>
          <w:b/>
          <w:sz w:val="24"/>
          <w:szCs w:val="24"/>
        </w:rPr>
        <w:t>Вопрос 1.</w:t>
        <w:tab/>
        <w:t xml:space="preserve">Принятие решения о капитальном </w:t>
      </w:r>
      <w:bookmarkStart w:id="1" w:name="_Hlk208588874"/>
      <w:r>
        <w:rPr>
          <w:rFonts w:eastAsia="Times New Roman" w:ascii="Times New Roman" w:hAnsi="Times New Roman"/>
          <w:b/>
          <w:sz w:val="24"/>
          <w:szCs w:val="24"/>
        </w:rPr>
        <w:t xml:space="preserve">ремонте магистралей системы горячего водоснабжения в многоквартирном доме </w:t>
      </w:r>
      <w:bookmarkEnd w:id="1"/>
      <w:r>
        <w:rPr>
          <w:rFonts w:eastAsia="Times New Roman" w:ascii="Times New Roman" w:hAnsi="Times New Roman"/>
          <w:b/>
          <w:sz w:val="24"/>
          <w:szCs w:val="24"/>
        </w:rPr>
        <w:t xml:space="preserve">по адресу: г. Москва, </w:t>
      </w:r>
      <w:r>
        <w:rPr>
          <w:rFonts w:eastAsia="Times New Roman" w:ascii="Times New Roman" w:hAnsi="Times New Roman"/>
          <w:b/>
          <w:sz w:val="24"/>
          <w:szCs w:val="24"/>
          <w:lang w:val="en-US"/>
        </w:rPr>
        <w:t xml:space="preserve">улица </w:t>
      </w:r>
      <w:r>
        <w:rPr>
          <w:rFonts w:eastAsia="Times New Roman" w:ascii="Times New Roman" w:hAnsi="Times New Roman"/>
          <w:b/>
          <w:sz w:val="24"/>
          <w:szCs w:val="24"/>
          <w:lang w:val="ru-RU"/>
        </w:rPr>
        <w:t>Пушкина</w:t>
      </w:r>
      <w:r>
        <w:rPr>
          <w:rFonts w:eastAsia="Times New Roman" w:ascii="Times New Roman" w:hAnsi="Times New Roman"/>
          <w:b/>
          <w:sz w:val="24"/>
          <w:szCs w:val="24"/>
        </w:rPr>
        <w:t>, д.</w:t>
      </w:r>
      <w:r>
        <w:rPr>
          <w:rFonts w:eastAsia="Times New Roman"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eastAsia="Times New Roman" w:ascii="Times New Roman" w:hAnsi="Times New Roman"/>
          <w:b/>
          <w:sz w:val="24"/>
          <w:szCs w:val="24"/>
          <w:lang w:val="en-US"/>
        </w:rPr>
        <w:t>Колотушкина</w:t>
      </w:r>
      <w:r>
        <w:rPr>
          <w:rFonts w:eastAsia="Times New Roman" w:ascii="Times New Roman" w:hAnsi="Times New Roman"/>
          <w:b/>
          <w:sz w:val="24"/>
          <w:szCs w:val="24"/>
        </w:rPr>
        <w:t>.</w:t>
      </w:r>
    </w:p>
    <w:p>
      <w:pPr>
        <w:pStyle w:val="Normal"/>
        <w:suppressAutoHyphens w:val="true"/>
        <w:spacing w:lineRule="auto" w:line="240" w:before="0" w:after="0"/>
        <w:jc w:val="both"/>
        <w:rPr>
          <w:rFonts w:ascii="Times New Roman" w:hAnsi="Times New Roman" w:eastAsia="Times New Roman"/>
          <w:bCs/>
          <w:sz w:val="24"/>
          <w:szCs w:val="24"/>
          <w:lang w:eastAsia="ru-RU"/>
        </w:rPr>
      </w:pPr>
      <w:r>
        <w:rPr>
          <w:rFonts w:eastAsia="Times New Roman" w:ascii="Times New Roman" w:hAnsi="Times New Roman"/>
          <w:b/>
          <w:sz w:val="24"/>
          <w:szCs w:val="24"/>
          <w:lang w:eastAsia="ru-RU"/>
        </w:rPr>
        <w:t xml:space="preserve">1.1. ПРЕДЛОЖЕНО: </w:t>
      </w:r>
      <w:r>
        <w:rPr>
          <w:rFonts w:eastAsia="Times New Roman" w:ascii="Times New Roman" w:hAnsi="Times New Roman"/>
          <w:bCs/>
          <w:sz w:val="24"/>
          <w:szCs w:val="24"/>
          <w:lang w:eastAsia="ru-RU"/>
        </w:rPr>
        <w:t>провести до конца 2025 года капитальный ремонт магистралей системы горячего водоснабжения (ГВС) в многоквартирном доме за счет средств капитального ремонта, формируемого на специальном счете ЖСК «</w:t>
      </w:r>
      <w:r>
        <w:rPr>
          <w:rFonts w:eastAsia="Times New Roman" w:ascii="Times New Roman" w:hAnsi="Times New Roman"/>
          <w:bCs/>
          <w:sz w:val="24"/>
          <w:szCs w:val="24"/>
          <w:lang w:eastAsia="ru-RU"/>
        </w:rPr>
        <w:t>Тест</w:t>
      </w:r>
      <w:r>
        <w:rPr>
          <w:rFonts w:eastAsia="Times New Roman" w:ascii="Times New Roman" w:hAnsi="Times New Roman"/>
          <w:bCs/>
          <w:sz w:val="24"/>
          <w:szCs w:val="24"/>
          <w:lang w:eastAsia="ru-RU"/>
        </w:rPr>
        <w:t>»</w:t>
      </w:r>
      <w:r>
        <w:rPr/>
        <w:t xml:space="preserve"> </w:t>
      </w:r>
      <w:r>
        <w:rPr>
          <w:rFonts w:eastAsia="Times New Roman" w:ascii="Times New Roman" w:hAnsi="Times New Roman"/>
          <w:bCs/>
          <w:sz w:val="24"/>
          <w:szCs w:val="24"/>
          <w:lang w:eastAsia="ru-RU"/>
        </w:rPr>
        <w:t xml:space="preserve">(ч. 5.1, ст. 189 ЖК РФ): </w:t>
      </w:r>
    </w:p>
    <w:tbl>
      <w:tblPr>
        <w:tblStyle w:val="a4"/>
        <w:tblW w:w="10064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78"/>
        <w:gridCol w:w="2024"/>
        <w:gridCol w:w="1310"/>
        <w:gridCol w:w="1951"/>
        <w:gridCol w:w="1416"/>
        <w:gridCol w:w="1984"/>
      </w:tblGrid>
      <w:tr>
        <w:trPr/>
        <w:tc>
          <w:tcPr>
            <w:tcW w:w="137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 xml:space="preserve">За </w:t>
            </w:r>
          </w:p>
        </w:tc>
        <w:tc>
          <w:tcPr>
            <w:tcW w:w="13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ПРОТИВ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ВОЗДЕРЖАЛСЯ</w:t>
            </w:r>
          </w:p>
        </w:tc>
      </w:tr>
    </w:tbl>
    <w:p>
      <w:pPr>
        <w:pStyle w:val="Normal"/>
        <w:tabs>
          <w:tab w:val="clear" w:pos="708"/>
          <w:tab w:val="left" w:pos="0" w:leader="none"/>
        </w:tabs>
        <w:suppressAutoHyphens w:val="true"/>
        <w:spacing w:lineRule="auto" w:line="240" w:before="0" w:after="0"/>
        <w:rPr>
          <w:rFonts w:ascii="Times New Roman" w:hAnsi="Times New Roman" w:eastAsia="Calibri" w:eastAsiaTheme="minorHAnsi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1.2. ПРЕДЛОЖЕНО: </w:t>
      </w:r>
      <w:r>
        <w:rPr>
          <w:rFonts w:ascii="Times New Roman" w:hAnsi="Times New Roman"/>
          <w:bCs/>
          <w:sz w:val="24"/>
          <w:szCs w:val="24"/>
        </w:rPr>
        <w:t>утвердить предельно допустимую стоимость работ по капитальному ремонту магистралей ГВС в размере 400 000 (Четыреста тысяч) рублей:</w:t>
      </w:r>
    </w:p>
    <w:tbl>
      <w:tblPr>
        <w:tblStyle w:val="a4"/>
        <w:tblW w:w="10064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78"/>
        <w:gridCol w:w="2024"/>
        <w:gridCol w:w="1310"/>
        <w:gridCol w:w="1951"/>
        <w:gridCol w:w="1416"/>
        <w:gridCol w:w="1984"/>
      </w:tblGrid>
      <w:tr>
        <w:trPr/>
        <w:tc>
          <w:tcPr>
            <w:tcW w:w="137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ЗА</w:t>
            </w:r>
          </w:p>
        </w:tc>
        <w:tc>
          <w:tcPr>
            <w:tcW w:w="13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ПРОТИВ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ВОЗДЕРЖАЛСЯ</w:t>
            </w:r>
          </w:p>
        </w:tc>
      </w:tr>
    </w:tbl>
    <w:p>
      <w:pPr>
        <w:pStyle w:val="Normal"/>
        <w:tabs>
          <w:tab w:val="clear" w:pos="708"/>
          <w:tab w:val="left" w:pos="0" w:leader="none"/>
        </w:tabs>
        <w:suppressAutoHyphens w:val="true"/>
        <w:spacing w:lineRule="auto" w:line="240" w:before="0" w:after="0"/>
        <w:rPr>
          <w:rFonts w:ascii="Times New Roman" w:hAnsi="Times New Roman" w:eastAsia="Calibri" w:eastAsiaTheme="minorHAnsi"/>
          <w:sz w:val="24"/>
          <w:szCs w:val="24"/>
        </w:rPr>
      </w:pPr>
      <w:r>
        <w:rPr>
          <w:rFonts w:eastAsia="Calibri" w:ascii="Times New Roman" w:hAnsi="Times New Roman" w:eastAsiaTheme="minorHAnsi"/>
          <w:b/>
          <w:bCs/>
          <w:sz w:val="24"/>
          <w:szCs w:val="24"/>
        </w:rPr>
        <w:t xml:space="preserve">1.3. ПРЕДЛОЖЕНО: </w:t>
      </w:r>
      <w:r>
        <w:rPr>
          <w:rFonts w:eastAsia="Calibri" w:ascii="Times New Roman" w:hAnsi="Times New Roman" w:eastAsiaTheme="minorHAnsi"/>
          <w:sz w:val="24"/>
          <w:szCs w:val="24"/>
        </w:rPr>
        <w:t xml:space="preserve">Уполномочить председателя Правления </w:t>
      </w:r>
      <w:r>
        <w:rPr>
          <w:rFonts w:eastAsia="Calibri" w:ascii="Times New Roman" w:hAnsi="Times New Roman" w:eastAsiaTheme="minorHAnsi"/>
          <w:b/>
          <w:bCs/>
          <w:sz w:val="24"/>
          <w:szCs w:val="24"/>
        </w:rPr>
        <w:t>Маллориевну Алису Бобовну</w:t>
      </w:r>
      <w:r>
        <w:rPr>
          <w:rFonts w:eastAsia="Calibri" w:ascii="Times New Roman" w:hAnsi="Times New Roman" w:eastAsiaTheme="minorHAnsi"/>
          <w:sz w:val="24"/>
          <w:szCs w:val="24"/>
        </w:rPr>
        <w:t xml:space="preserve"> заключить договор строительного подряда и участвовать в приемке выполненных работ по капитальному ремонту магистралей системы ГВС, а также подписывать соответствующие акты.</w:t>
      </w:r>
    </w:p>
    <w:tbl>
      <w:tblPr>
        <w:tblStyle w:val="a4"/>
        <w:tblW w:w="10064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78"/>
        <w:gridCol w:w="2024"/>
        <w:gridCol w:w="1310"/>
        <w:gridCol w:w="1951"/>
        <w:gridCol w:w="1416"/>
        <w:gridCol w:w="1984"/>
      </w:tblGrid>
      <w:tr>
        <w:trPr/>
        <w:tc>
          <w:tcPr>
            <w:tcW w:w="137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ЗА</w:t>
            </w:r>
          </w:p>
        </w:tc>
        <w:tc>
          <w:tcPr>
            <w:tcW w:w="13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ПРОТИВ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bookmarkStart w:id="2" w:name="_Hlk195697941"/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ВОЗДЕРЖАЛСЯ</w:t>
            </w:r>
            <w:bookmarkEnd w:id="2"/>
          </w:p>
        </w:tc>
      </w:tr>
    </w:tbl>
    <w:p>
      <w:pPr>
        <w:pStyle w:val="Normal"/>
        <w:tabs>
          <w:tab w:val="clear" w:pos="708"/>
          <w:tab w:val="left" w:pos="0" w:leader="none"/>
        </w:tabs>
        <w:suppressAutoHyphens w:val="true"/>
        <w:spacing w:lineRule="auto" w:line="240" w:before="0" w:after="0"/>
        <w:rPr>
          <w:rFonts w:ascii="Times New Roman" w:hAnsi="Times New Roman" w:eastAsia="Calibri" w:eastAsiaTheme="minorHAnsi"/>
          <w:sz w:val="24"/>
          <w:szCs w:val="24"/>
        </w:rPr>
      </w:pPr>
      <w:r>
        <w:rPr>
          <w:rFonts w:eastAsia="Calibri" w:ascii="Times New Roman" w:hAnsi="Times New Roman" w:eastAsiaTheme="minorHAnsi"/>
          <w:b/>
          <w:bCs/>
          <w:sz w:val="24"/>
          <w:szCs w:val="24"/>
        </w:rPr>
        <w:t xml:space="preserve">1.4. ПРЕДЛОЖЕНО: </w:t>
      </w:r>
      <w:r>
        <w:rPr>
          <w:rFonts w:eastAsia="Calibri" w:ascii="Times New Roman" w:hAnsi="Times New Roman" w:eastAsiaTheme="minorHAnsi"/>
          <w:bCs/>
          <w:sz w:val="24"/>
          <w:szCs w:val="24"/>
        </w:rPr>
        <w:t>Отказаться от проведения строительного контроля при исполнении договора строительного подряда</w:t>
      </w:r>
      <w:r>
        <w:rPr>
          <w:rFonts w:eastAsia="Calibri" w:ascii="Times New Roman" w:hAnsi="Times New Roman" w:eastAsiaTheme="minorHAnsi"/>
          <w:sz w:val="24"/>
          <w:szCs w:val="24"/>
        </w:rPr>
        <w:t xml:space="preserve"> согласно ч.8 ст.166 ЖК РФ.</w:t>
      </w:r>
    </w:p>
    <w:tbl>
      <w:tblPr>
        <w:tblStyle w:val="a4"/>
        <w:tblW w:w="10064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78"/>
        <w:gridCol w:w="2024"/>
        <w:gridCol w:w="1310"/>
        <w:gridCol w:w="1951"/>
        <w:gridCol w:w="1416"/>
        <w:gridCol w:w="1984"/>
      </w:tblGrid>
      <w:tr>
        <w:trPr/>
        <w:tc>
          <w:tcPr>
            <w:tcW w:w="137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ЗА</w:t>
            </w:r>
          </w:p>
        </w:tc>
        <w:tc>
          <w:tcPr>
            <w:tcW w:w="131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ПРОТИВ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ВОЗДЕРЖАЛСЯ</w:t>
            </w:r>
          </w:p>
        </w:tc>
      </w:tr>
    </w:tbl>
    <w:p>
      <w:pPr>
        <w:pStyle w:val="Normal"/>
        <w:suppressAutoHyphens w:val="true"/>
        <w:spacing w:lineRule="auto" w:line="240" w:before="0" w:after="0"/>
        <w:jc w:val="both"/>
        <w:rPr>
          <w:rFonts w:ascii="Times New Roman" w:hAnsi="Times New Roman" w:eastAsia="Calibri" w:eastAsiaTheme="minorHAnsi"/>
          <w:b/>
          <w:sz w:val="12"/>
          <w:szCs w:val="12"/>
        </w:rPr>
      </w:pPr>
      <w:r>
        <w:rPr>
          <w:rFonts w:eastAsia="Times New Roman" w:ascii="Times New Roman" w:hAnsi="Times New Roman"/>
          <w:b/>
          <w:sz w:val="24"/>
          <w:szCs w:val="24"/>
        </w:rPr>
        <w:t>Вопрос 2.</w:t>
        <w:tab/>
        <w:t xml:space="preserve">Внесение изменений в региональную Программу капитального ремонта общего имущества в многоквартирных домах на территории города Москвы в части </w:t>
      </w:r>
      <w:bookmarkStart w:id="3" w:name="_Hlk208589496"/>
      <w:r>
        <w:rPr>
          <w:rFonts w:eastAsia="Times New Roman" w:ascii="Times New Roman" w:hAnsi="Times New Roman"/>
          <w:b/>
          <w:sz w:val="24"/>
          <w:szCs w:val="24"/>
        </w:rPr>
        <w:t>капитального ремонта системы внутридомового газового оборудования (ВДГО)</w:t>
      </w:r>
      <w:bookmarkEnd w:id="3"/>
      <w:r>
        <w:rPr>
          <w:rFonts w:eastAsia="Times New Roman" w:ascii="Times New Roman" w:hAnsi="Times New Roman"/>
          <w:b/>
          <w:sz w:val="24"/>
          <w:szCs w:val="24"/>
        </w:rPr>
        <w:t xml:space="preserve"> в многоквартирном доме по адресу: г. Москва, </w:t>
      </w:r>
      <w:r>
        <w:rPr>
          <w:rFonts w:eastAsia="Times New Roman" w:ascii="Times New Roman" w:hAnsi="Times New Roman"/>
          <w:b/>
          <w:sz w:val="24"/>
          <w:szCs w:val="24"/>
          <w:lang w:val="en-US"/>
        </w:rPr>
        <w:t xml:space="preserve">улица </w:t>
      </w:r>
      <w:r>
        <w:rPr>
          <w:rFonts w:eastAsia="Times New Roman" w:ascii="Times New Roman" w:hAnsi="Times New Roman"/>
          <w:b/>
          <w:sz w:val="24"/>
          <w:szCs w:val="24"/>
          <w:lang w:val="ru-RU"/>
        </w:rPr>
        <w:t>Пушкина</w:t>
      </w:r>
      <w:r>
        <w:rPr>
          <w:rFonts w:eastAsia="Times New Roman" w:ascii="Times New Roman" w:hAnsi="Times New Roman"/>
          <w:b/>
          <w:sz w:val="24"/>
          <w:szCs w:val="24"/>
        </w:rPr>
        <w:t>, д.</w:t>
      </w:r>
      <w:r>
        <w:rPr>
          <w:rFonts w:eastAsia="Times New Roman"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eastAsia="Times New Roman" w:ascii="Times New Roman" w:hAnsi="Times New Roman"/>
          <w:b/>
          <w:sz w:val="24"/>
          <w:szCs w:val="24"/>
          <w:lang w:val="en-US"/>
        </w:rPr>
        <w:t>Колотушкина</w:t>
      </w:r>
      <w:r>
        <w:rPr>
          <w:rFonts w:eastAsia="Times New Roman" w:ascii="Times New Roman" w:hAnsi="Times New Roman"/>
          <w:b/>
          <w:sz w:val="24"/>
          <w:szCs w:val="24"/>
        </w:rPr>
        <w:t>.</w:t>
      </w:r>
    </w:p>
    <w:p>
      <w:pPr>
        <w:pStyle w:val="Normal"/>
        <w:suppressAutoHyphens w:val="true"/>
        <w:spacing w:lineRule="auto" w:line="240" w:before="0" w:after="0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eastAsia="Times New Roman" w:ascii="Times New Roman" w:hAnsi="Times New Roman"/>
          <w:b/>
          <w:sz w:val="24"/>
          <w:szCs w:val="24"/>
          <w:lang w:eastAsia="ru-RU"/>
        </w:rPr>
        <w:t xml:space="preserve">ПРЕДЛОЖЕНО: </w:t>
      </w:r>
      <w:r>
        <w:rPr>
          <w:rFonts w:eastAsia="Times New Roman" w:ascii="Times New Roman" w:hAnsi="Times New Roman"/>
          <w:sz w:val="24"/>
          <w:szCs w:val="24"/>
          <w:lang w:eastAsia="ru-RU"/>
        </w:rPr>
        <w:t>Перенести срок капитального ремонта системы ВДГО на 2029 год согласно результатов технического диагностирования от 21.05.2024г, проведенного ООО «</w:t>
      </w:r>
      <w:r>
        <w:rPr>
          <w:rFonts w:eastAsia="Times New Roman" w:ascii="Times New Roman" w:hAnsi="Times New Roman"/>
          <w:sz w:val="24"/>
          <w:szCs w:val="24"/>
          <w:lang w:eastAsia="ru-RU"/>
        </w:rPr>
        <w:t>ТЕСТ</w:t>
      </w:r>
      <w:r>
        <w:rPr>
          <w:rFonts w:eastAsia="Times New Roman" w:ascii="Times New Roman" w:hAnsi="Times New Roman"/>
          <w:sz w:val="24"/>
          <w:szCs w:val="24"/>
          <w:lang w:eastAsia="ru-RU"/>
        </w:rPr>
        <w:t>».</w:t>
      </w:r>
    </w:p>
    <w:tbl>
      <w:tblPr>
        <w:tblStyle w:val="a4"/>
        <w:tblW w:w="10064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78"/>
        <w:gridCol w:w="2024"/>
        <w:gridCol w:w="1310"/>
        <w:gridCol w:w="1951"/>
        <w:gridCol w:w="1416"/>
        <w:gridCol w:w="1984"/>
      </w:tblGrid>
      <w:tr>
        <w:trPr/>
        <w:tc>
          <w:tcPr>
            <w:tcW w:w="137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ЗА</w:t>
            </w:r>
          </w:p>
        </w:tc>
        <w:tc>
          <w:tcPr>
            <w:tcW w:w="131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ПРОТИВ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ВОЗДЕРЖАЛСЯ</w:t>
            </w:r>
          </w:p>
        </w:tc>
      </w:tr>
    </w:tbl>
    <w:p>
      <w:pPr>
        <w:pStyle w:val="Normal"/>
        <w:suppressAutoHyphens w:val="true"/>
        <w:spacing w:lineRule="auto" w:line="240" w:before="0" w:after="0"/>
        <w:jc w:val="both"/>
        <w:rPr>
          <w:rFonts w:ascii="Times New Roman" w:hAnsi="Times New Roman" w:eastAsia="Calibri" w:eastAsiaTheme="minorHAnsi"/>
          <w:b/>
          <w:sz w:val="12"/>
          <w:szCs w:val="12"/>
        </w:rPr>
      </w:pPr>
      <w:r>
        <w:rPr>
          <w:rFonts w:eastAsia="Times New Roman" w:ascii="Times New Roman" w:hAnsi="Times New Roman"/>
          <w:b/>
          <w:sz w:val="24"/>
          <w:szCs w:val="24"/>
        </w:rPr>
        <w:t>Вопрос 3.</w:t>
        <w:tab/>
        <w:t xml:space="preserve">Согласование размещения </w:t>
      </w:r>
      <w:bookmarkStart w:id="4" w:name="_Hlk208590647"/>
      <w:r>
        <w:rPr>
          <w:rFonts w:eastAsia="Times New Roman" w:ascii="Times New Roman" w:hAnsi="Times New Roman"/>
          <w:b/>
          <w:sz w:val="24"/>
          <w:szCs w:val="24"/>
        </w:rPr>
        <w:t xml:space="preserve">ПАО «Ростелеком» </w:t>
      </w:r>
      <w:bookmarkEnd w:id="4"/>
      <w:r>
        <w:rPr>
          <w:rFonts w:eastAsia="Times New Roman" w:ascii="Times New Roman" w:hAnsi="Times New Roman"/>
          <w:b/>
          <w:sz w:val="24"/>
          <w:szCs w:val="24"/>
        </w:rPr>
        <w:t xml:space="preserve">на общем имуществе (фасаде) многоквартирного дома по адресу: г. Москва, </w:t>
      </w:r>
      <w:r>
        <w:rPr>
          <w:rFonts w:eastAsia="Times New Roman" w:ascii="Times New Roman" w:hAnsi="Times New Roman"/>
          <w:b/>
          <w:sz w:val="24"/>
          <w:szCs w:val="24"/>
          <w:lang w:val="en-US"/>
        </w:rPr>
        <w:t xml:space="preserve">улица </w:t>
      </w:r>
      <w:r>
        <w:rPr>
          <w:rFonts w:eastAsia="Times New Roman" w:ascii="Times New Roman" w:hAnsi="Times New Roman"/>
          <w:b/>
          <w:sz w:val="24"/>
          <w:szCs w:val="24"/>
          <w:lang w:val="ru-RU"/>
        </w:rPr>
        <w:t>Пушкина</w:t>
      </w:r>
      <w:r>
        <w:rPr>
          <w:rFonts w:eastAsia="Times New Roman" w:ascii="Times New Roman" w:hAnsi="Times New Roman"/>
          <w:b/>
          <w:sz w:val="24"/>
          <w:szCs w:val="24"/>
        </w:rPr>
        <w:t>, д.</w:t>
      </w:r>
      <w:r>
        <w:rPr>
          <w:rFonts w:eastAsia="Times New Roman"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eastAsia="Times New Roman" w:ascii="Times New Roman" w:hAnsi="Times New Roman"/>
          <w:b/>
          <w:sz w:val="24"/>
          <w:szCs w:val="24"/>
          <w:lang w:val="en-US"/>
        </w:rPr>
        <w:t>Колотушкина</w:t>
      </w:r>
      <w:r>
        <w:rPr>
          <w:rFonts w:eastAsia="Times New Roman"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eastAsia="Times New Roman" w:ascii="Times New Roman" w:hAnsi="Times New Roman"/>
          <w:b/>
          <w:sz w:val="24"/>
          <w:szCs w:val="24"/>
        </w:rPr>
        <w:t>камер системы видеонаблюдения в рамках Государственной программы г. Москвы «Развитие цифровой среды и инноваций».</w:t>
      </w:r>
    </w:p>
    <w:p>
      <w:pPr>
        <w:pStyle w:val="Normal"/>
        <w:suppressAutoHyphens w:val="true"/>
        <w:spacing w:lineRule="auto" w:line="240" w:before="0" w:after="0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eastAsia="Times New Roman" w:ascii="Times New Roman" w:hAnsi="Times New Roman"/>
          <w:b/>
          <w:sz w:val="24"/>
          <w:szCs w:val="24"/>
          <w:lang w:eastAsia="ru-RU"/>
        </w:rPr>
        <w:t xml:space="preserve">ПРЕДЛОЖЕНО: </w:t>
      </w:r>
      <w:r>
        <w:rPr>
          <w:rFonts w:eastAsia="Times New Roman" w:ascii="Times New Roman" w:hAnsi="Times New Roman"/>
          <w:sz w:val="24"/>
          <w:szCs w:val="24"/>
          <w:lang w:eastAsia="ru-RU"/>
        </w:rPr>
        <w:t>Согласовать размещение видеокамер ПАО «Ростелеком» на общем имуществе:</w:t>
      </w:r>
    </w:p>
    <w:tbl>
      <w:tblPr>
        <w:tblStyle w:val="a4"/>
        <w:tblW w:w="10064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78"/>
        <w:gridCol w:w="2024"/>
        <w:gridCol w:w="1310"/>
        <w:gridCol w:w="1951"/>
        <w:gridCol w:w="1416"/>
        <w:gridCol w:w="1984"/>
      </w:tblGrid>
      <w:tr>
        <w:trPr/>
        <w:tc>
          <w:tcPr>
            <w:tcW w:w="137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ЗА</w:t>
            </w:r>
          </w:p>
        </w:tc>
        <w:tc>
          <w:tcPr>
            <w:tcW w:w="131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ПРОТИВ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ВОЗДЕРЖАЛСЯ</w:t>
            </w:r>
          </w:p>
        </w:tc>
      </w:tr>
    </w:tbl>
    <w:p>
      <w:pPr>
        <w:pStyle w:val="Normal"/>
        <w:suppressAutoHyphens w:val="true"/>
        <w:spacing w:before="0" w:after="0"/>
        <w:contextualSpacing/>
        <w:rPr>
          <w:rFonts w:ascii="Times New Roman" w:hAnsi="Times New Roman" w:eastAsia="Calibri" w:eastAsiaTheme="minorHAnsi"/>
          <w:b/>
          <w:bCs/>
          <w:sz w:val="24"/>
          <w:szCs w:val="24"/>
        </w:rPr>
      </w:pPr>
      <w:r>
        <w:rPr>
          <w:rFonts w:eastAsia="Calibri" w:ascii="Times New Roman" w:hAnsi="Times New Roman" w:eastAsiaTheme="minorHAnsi"/>
          <w:b/>
          <w:bCs/>
          <w:sz w:val="24"/>
          <w:szCs w:val="24"/>
        </w:rPr>
        <w:t>Вопрос 4.</w:t>
        <w:tab/>
        <w:t>Принятие локальных актов (правил) для собственников многоквартирного дома.</w:t>
      </w:r>
    </w:p>
    <w:p>
      <w:pPr>
        <w:pStyle w:val="Normal"/>
        <w:suppressAutoHyphens w:val="true"/>
        <w:spacing w:before="0" w:after="0"/>
        <w:contextualSpacing/>
        <w:rPr>
          <w:rFonts w:ascii="Times New Roman" w:hAnsi="Times New Roman" w:eastAsia="Calibri" w:eastAsiaTheme="minorHAnsi"/>
          <w:sz w:val="24"/>
          <w:szCs w:val="24"/>
        </w:rPr>
      </w:pPr>
      <w:r>
        <w:rPr>
          <w:rFonts w:eastAsia="Calibri" w:ascii="Times New Roman" w:hAnsi="Times New Roman" w:eastAsiaTheme="minorHAnsi"/>
          <w:b/>
          <w:bCs/>
          <w:sz w:val="24"/>
          <w:szCs w:val="24"/>
        </w:rPr>
        <w:t xml:space="preserve">ПРЕДЛОЖЕНО: </w:t>
      </w:r>
      <w:r>
        <w:rPr>
          <w:rFonts w:eastAsia="Calibri" w:ascii="Times New Roman" w:hAnsi="Times New Roman" w:eastAsiaTheme="minorHAnsi"/>
          <w:sz w:val="24"/>
          <w:szCs w:val="24"/>
        </w:rPr>
        <w:t>Утвердить правила пользования мусоропроводом:</w:t>
      </w:r>
    </w:p>
    <w:tbl>
      <w:tblPr>
        <w:tblStyle w:val="a4"/>
        <w:tblW w:w="10064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378"/>
        <w:gridCol w:w="2024"/>
        <w:gridCol w:w="1310"/>
        <w:gridCol w:w="1951"/>
        <w:gridCol w:w="1416"/>
        <w:gridCol w:w="1984"/>
      </w:tblGrid>
      <w:tr>
        <w:trPr/>
        <w:tc>
          <w:tcPr>
            <w:tcW w:w="137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ЗА</w:t>
            </w:r>
          </w:p>
        </w:tc>
        <w:tc>
          <w:tcPr>
            <w:tcW w:w="131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ПРОТИВ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r>
              <w:rPr>
                <w:rFonts w:eastAsia="Calibri" w:eastAsiaTheme="minorHAnsi" w:ascii="Times New Roman" w:hAnsi="Times New Roman"/>
                <w:sz w:val="24"/>
                <w:szCs w:val="24"/>
              </w:rPr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eastAsiaTheme="minorHAnsi"/>
                <w:sz w:val="24"/>
                <w:szCs w:val="24"/>
              </w:rPr>
            </w:pPr>
            <w:bookmarkStart w:id="5" w:name="_Hlk195697005"/>
            <w:r>
              <w:rPr>
                <w:rFonts w:eastAsia="Calibri" w:ascii="Times New Roman" w:hAnsi="Times New Roman" w:eastAsiaTheme="minorHAnsi"/>
                <w:kern w:val="0"/>
                <w:sz w:val="24"/>
                <w:szCs w:val="24"/>
                <w:lang w:val="ru-RU" w:bidi="ar-SA"/>
              </w:rPr>
              <w:t>ВОЗДЕРЖАЛСЯ</w:t>
            </w:r>
            <w:bookmarkEnd w:id="5"/>
          </w:p>
        </w:tc>
      </w:tr>
    </w:tbl>
    <w:p>
      <w:pPr>
        <w:pStyle w:val="Normal"/>
        <w:spacing w:before="0" w:after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</w:r>
      <w:bookmarkStart w:id="6" w:name="_Hlk208594575_Copy_1"/>
      <w:bookmarkStart w:id="7" w:name="_Hlk208594575_Copy_1"/>
      <w:bookmarkEnd w:id="7"/>
    </w:p>
    <w:p>
      <w:pPr>
        <w:pStyle w:val="Normal"/>
        <w:spacing w:before="0" w:after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</w:r>
    </w:p>
    <w:p>
      <w:pPr>
        <w:pStyle w:val="Normal"/>
        <w:spacing w:before="0" w:after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</w:r>
    </w:p>
    <w:p>
      <w:pPr>
        <w:pStyle w:val="Normal"/>
        <w:spacing w:before="0" w:after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</w:t>
        <w:tab/>
        <w:tab/>
        <w:t xml:space="preserve">_____________________ </w:t>
        <w:tab/>
        <w:t xml:space="preserve">                      ________________________________________________________</w:t>
      </w:r>
    </w:p>
    <w:p>
      <w:pPr>
        <w:pStyle w:val="Normal"/>
        <w:spacing w:before="0" w:after="0"/>
        <w:rPr/>
      </w:pPr>
      <w:r>
        <w:rPr>
          <w:rFonts w:ascii="Times New Roman" w:hAnsi="Times New Roman"/>
          <w:sz w:val="16"/>
          <w:szCs w:val="16"/>
        </w:rPr>
        <w:t xml:space="preserve">     </w:t>
      </w:r>
      <w:r>
        <w:rPr>
          <w:rFonts w:ascii="Times New Roman" w:hAnsi="Times New Roman"/>
          <w:sz w:val="16"/>
          <w:szCs w:val="16"/>
        </w:rPr>
        <w:t>(дата голосования)</w:t>
        <w:tab/>
        <w:tab/>
        <w:t xml:space="preserve">           (подпись)</w:t>
        <w:tab/>
        <w:tab/>
        <w:tab/>
        <w:t xml:space="preserve">                        (ФИО Собственника или его Представителя)</w:t>
      </w:r>
    </w:p>
    <w:p>
      <w:pPr>
        <w:pStyle w:val="Normal"/>
        <w:spacing w:lineRule="auto" w:line="240" w:before="0" w:after="0"/>
        <w:rPr>
          <w:rFonts w:ascii="Times New Roman" w:hAnsi="Times New Roman"/>
          <w:b/>
          <w:sz w:val="26"/>
          <w:szCs w:val="26"/>
        </w:rPr>
      </w:pPr>
      <w:r>
        <w:rPr/>
      </w:r>
    </w:p>
    <w:sectPr>
      <w:type w:val="continuous"/>
      <w:pgSz w:w="11906" w:h="16838"/>
      <w:pgMar w:left="737" w:right="567" w:gutter="0" w:header="0" w:top="567" w:footer="0" w:bottom="624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ambria">
    <w:charset w:val="cc"/>
    <w:family w:val="roman"/>
    <w:pitch w:val="variable"/>
  </w:font>
  <w:font w:name="Chiller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8"/>
  <w:mailMerge>
    <w:mainDocumentType w:val="formLetters"/>
    <w:dataType w:val="textFile"/>
    <w:query w:val="SELECT * FROM МечтаСобственники2.dbo.Лист1$"/>
  </w:mailMerge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5a1cb9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g-scope" w:customStyle="1">
    <w:name w:val="ng-scope"/>
    <w:qFormat/>
    <w:rPr/>
  </w:style>
  <w:style w:type="character" w:styleId="2" w:customStyle="1">
    <w:name w:val="Основной текст с отступом 2 Знак"/>
    <w:basedOn w:val="DefaultParagraphFont"/>
    <w:link w:val="BodyTextIndent2"/>
    <w:qFormat/>
    <w:rsid w:val="00b769f9"/>
    <w:rPr>
      <w:rFonts w:ascii="Times New Roman" w:hAnsi="Times New Roman" w:eastAsia="Times New Roman" w:cs="Times New Roman"/>
      <w:sz w:val="24"/>
      <w:szCs w:val="24"/>
    </w:rPr>
  </w:style>
  <w:style w:type="character" w:styleId="Style14" w:customStyle="1">
    <w:name w:val="Текст примечания Знак"/>
    <w:basedOn w:val="DefaultParagraphFont"/>
    <w:link w:val="Annotationtext"/>
    <w:uiPriority w:val="99"/>
    <w:semiHidden/>
    <w:qFormat/>
    <w:rsid w:val="00b769f9"/>
    <w:rPr>
      <w:rFonts w:eastAsia="宋体" w:eastAsiaTheme="minorEastAsia"/>
    </w:rPr>
  </w:style>
  <w:style w:type="character" w:styleId="Style15" w:customStyle="1">
    <w:name w:val="Верхний колонтитул Знак"/>
    <w:basedOn w:val="DefaultParagraphFont"/>
    <w:link w:val="Header"/>
    <w:uiPriority w:val="99"/>
    <w:qFormat/>
    <w:rsid w:val="00df3cc3"/>
    <w:rPr>
      <w:rFonts w:ascii="Calibri" w:hAnsi="Calibri" w:eastAsia="Calibri" w:cs="Times New Roman"/>
      <w:sz w:val="22"/>
      <w:szCs w:val="22"/>
      <w:lang w:eastAsia="en-US"/>
    </w:rPr>
  </w:style>
  <w:style w:type="character" w:styleId="Style16" w:customStyle="1">
    <w:name w:val="Нижний колонтитул Знак"/>
    <w:basedOn w:val="DefaultParagraphFont"/>
    <w:link w:val="Footer"/>
    <w:uiPriority w:val="99"/>
    <w:qFormat/>
    <w:rsid w:val="00df3cc3"/>
    <w:rPr>
      <w:rFonts w:ascii="Calibri" w:hAnsi="Calibri" w:eastAsia="Calibri" w:cs="Times New Roman"/>
      <w:sz w:val="22"/>
      <w:szCs w:val="22"/>
      <w:lang w:eastAsia="en-U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pPr>
      <w:spacing w:lineRule="auto" w:line="259" w:before="0" w:after="160"/>
      <w:ind w:left="720" w:hanging="0"/>
      <w:contextualSpacing/>
    </w:pPr>
    <w:rPr>
      <w:rFonts w:ascii="Calibri" w:hAnsi="Calibri" w:eastAsia="Calibri" w:cs="" w:asciiTheme="minorHAnsi" w:cstheme="minorBidi" w:eastAsiaTheme="minorHAnsi" w:hAnsiTheme="minorHAnsi"/>
    </w:rPr>
  </w:style>
  <w:style w:type="paragraph" w:styleId="BodyTextIndent2">
    <w:name w:val="Body Text Indent 2"/>
    <w:basedOn w:val="Normal"/>
    <w:link w:val="2"/>
    <w:qFormat/>
    <w:rsid w:val="00b769f9"/>
    <w:pPr>
      <w:spacing w:lineRule="auto" w:line="480" w:before="0" w:after="120"/>
      <w:ind w:left="283" w:hanging="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Annotationtext">
    <w:name w:val="annotation text"/>
    <w:basedOn w:val="Normal"/>
    <w:link w:val="Style14"/>
    <w:uiPriority w:val="99"/>
    <w:semiHidden/>
    <w:unhideWhenUsed/>
    <w:qFormat/>
    <w:rsid w:val="00b769f9"/>
    <w:pPr>
      <w:spacing w:lineRule="auto" w:line="240"/>
    </w:pPr>
    <w:rPr>
      <w:rFonts w:ascii="Calibri" w:hAnsi="Calibri" w:eastAsia="宋体" w:cs="" w:asciiTheme="minorHAnsi" w:cstheme="minorBidi" w:eastAsiaTheme="minorEastAsia" w:hAnsiTheme="minorHAnsi"/>
      <w:sz w:val="20"/>
      <w:szCs w:val="20"/>
      <w:lang w:eastAsia="ru-RU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5"/>
    <w:uiPriority w:val="99"/>
    <w:unhideWhenUsed/>
    <w:rsid w:val="00df3cc3"/>
    <w:pPr>
      <w:tabs>
        <w:tab w:val="clear" w:pos="708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6"/>
    <w:uiPriority w:val="99"/>
    <w:unhideWhenUsed/>
    <w:rsid w:val="00df3cc3"/>
    <w:pPr>
      <w:tabs>
        <w:tab w:val="clear" w:pos="708"/>
        <w:tab w:val="center" w:pos="4513" w:leader="none"/>
        <w:tab w:val="right" w:pos="9026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qFormat/>
    <w:rsid w:val="003228c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LibreOffice/7.5.4.2$Windows_X86_64 LibreOffice_project/36ccfdc35048b057fd9854c757a8b67ec53977b6</Application>
  <AppVersion>15.0000</AppVersion>
  <Pages>1</Pages>
  <Words>338</Words>
  <Characters>2596</Characters>
  <CharactersWithSpaces>2963</CharactersWithSpaces>
  <Paragraphs>45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2025-09-12T15:52:00Z</dcterms:created>
  <dc:creator>User</dc:creator>
  <dc:description/>
  <dc:language>ru-RU</dc:language>
  <cp:lastModifiedBy/>
  <cp:lastPrinted>2025-09-12T14:31:00Z</cp:lastPrinted>
  <dcterms:modified xsi:type="dcterms:W3CDTF">2025-09-14T23:33:33Z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FEB4260BEE29467B87E12410C517B67A_12</vt:lpwstr>
  </property>
  <property fmtid="{D5CDD505-2E9C-101B-9397-08002B2CF9AE}" pid="3" name="KSOProductBuildVer">
    <vt:lpwstr>1049-12.2.0.18607</vt:lpwstr>
  </property>
</Properties>
</file>